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934" w:rsidRPr="00F52842" w:rsidRDefault="00C00934" w:rsidP="00C00934">
      <w:pPr>
        <w:pBdr>
          <w:bottom w:val="dashed" w:sz="6" w:space="5" w:color="9C93AB"/>
        </w:pBdr>
        <w:shd w:val="clear" w:color="auto" w:fill="FFFFFF"/>
        <w:spacing w:after="120" w:line="312" w:lineRule="atLeast"/>
        <w:textAlignment w:val="baseline"/>
        <w:outlineLvl w:val="0"/>
        <w:rPr>
          <w:rFonts w:ascii="Times New Roman" w:eastAsia="Times New Roman" w:hAnsi="Times New Roman" w:cs="Times New Roman"/>
          <w:color w:val="3E3E3E"/>
          <w:kern w:val="36"/>
          <w:sz w:val="34"/>
          <w:szCs w:val="34"/>
          <w:lang w:eastAsia="ru-RU"/>
        </w:rPr>
      </w:pPr>
      <w:r w:rsidRPr="00F52842">
        <w:rPr>
          <w:rFonts w:ascii="Times New Roman" w:eastAsia="Times New Roman" w:hAnsi="Times New Roman" w:cs="Times New Roman"/>
          <w:color w:val="3E3E3E"/>
          <w:kern w:val="36"/>
          <w:sz w:val="34"/>
          <w:szCs w:val="34"/>
          <w:lang w:eastAsia="ru-RU"/>
        </w:rPr>
        <w:t xml:space="preserve">Инструкция </w:t>
      </w:r>
      <w:proofErr w:type="spellStart"/>
      <w:r w:rsidRPr="00F52842">
        <w:rPr>
          <w:rFonts w:ascii="Times New Roman" w:eastAsia="Times New Roman" w:hAnsi="Times New Roman" w:cs="Times New Roman"/>
          <w:color w:val="3E3E3E"/>
          <w:kern w:val="36"/>
          <w:sz w:val="34"/>
          <w:szCs w:val="34"/>
          <w:lang w:eastAsia="ru-RU"/>
        </w:rPr>
        <w:t>if</w:t>
      </w:r>
      <w:bookmarkStart w:id="0" w:name="_GoBack"/>
      <w:bookmarkEnd w:id="0"/>
      <w:proofErr w:type="spellEnd"/>
    </w:p>
    <w:p w:rsidR="00C00934" w:rsidRPr="00F52842" w:rsidRDefault="00C00934" w:rsidP="00C009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Важным аспектом проектирования программы является предоставление ей возможности принятия решения выполнения одного из альтернативных действий. Для этих целей используются инструкции </w:t>
      </w:r>
      <w:proofErr w:type="spellStart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if</w:t>
      </w:r>
      <w:proofErr w:type="spellEnd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 </w:t>
      </w:r>
      <w:proofErr w:type="spellStart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begin"/>
      </w: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instrText xml:space="preserve"> HYPERLINK "http://informatics-lesson.ru/c/switch.php" </w:instrText>
      </w: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separate"/>
      </w:r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u w:val="single"/>
          <w:bdr w:val="none" w:sz="0" w:space="0" w:color="auto" w:frame="1"/>
          <w:lang w:eastAsia="ru-RU"/>
        </w:rPr>
        <w:t>switch</w:t>
      </w:r>
      <w:proofErr w:type="spellEnd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end"/>
      </w: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00934" w:rsidRPr="00F52842" w:rsidRDefault="00C00934" w:rsidP="00C009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2842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 xml:space="preserve">Инструкция </w:t>
      </w:r>
      <w:proofErr w:type="spellStart"/>
      <w:r w:rsidRPr="00F52842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>if</w:t>
      </w:r>
      <w:proofErr w:type="spellEnd"/>
      <w:r w:rsidRPr="00F52842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 xml:space="preserve"> (условный оператор)</w:t>
      </w: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позволяет сделать выбор между двумя ветвями программы, при этом обеспечивается выполнение (или невыполнение) некоторой инструкции.</w:t>
      </w:r>
    </w:p>
    <w:p w:rsidR="00C00934" w:rsidRPr="00F52842" w:rsidRDefault="00C00934" w:rsidP="00C0093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2842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3772649A" wp14:editId="3A8A4814">
            <wp:extent cx="5581650" cy="2276475"/>
            <wp:effectExtent l="0" t="0" r="0" b="9525"/>
            <wp:docPr id="2" name="Рисунок 2" descr="Структурная схема условной инструк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руктурная схема условной инструкц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934" w:rsidRPr="00F52842" w:rsidRDefault="00C00934" w:rsidP="00C0093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Инструкция </w:t>
      </w:r>
      <w:proofErr w:type="spellStart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if</w:t>
      </w:r>
      <w:proofErr w:type="spellEnd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может использоваться в одной из следующих форм:</w:t>
      </w:r>
    </w:p>
    <w:p w:rsidR="00C00934" w:rsidRPr="00F52842" w:rsidRDefault="00C00934" w:rsidP="00C00934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полная форма (см. рис. 1, блок слева):</w:t>
      </w:r>
    </w:p>
    <w:p w:rsidR="00C00934" w:rsidRPr="00F52842" w:rsidRDefault="00C00934" w:rsidP="00C00934">
      <w:pPr>
        <w:numPr>
          <w:ilvl w:val="1"/>
          <w:numId w:val="1"/>
        </w:numPr>
        <w:shd w:val="clear" w:color="auto" w:fill="FFFFFF"/>
        <w:spacing w:after="0" w:line="36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if</w:t>
      </w:r>
      <w:proofErr w:type="spellEnd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(условное выражение) инструкция</w:t>
      </w:r>
      <w:proofErr w:type="gramStart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1</w:t>
      </w:r>
      <w:proofErr w:type="gramEnd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;</w:t>
      </w:r>
    </w:p>
    <w:p w:rsidR="00C00934" w:rsidRPr="00F52842" w:rsidRDefault="00C00934" w:rsidP="00C00934">
      <w:pPr>
        <w:numPr>
          <w:ilvl w:val="1"/>
          <w:numId w:val="1"/>
        </w:numPr>
        <w:shd w:val="clear" w:color="auto" w:fill="FFFFFF"/>
        <w:spacing w:line="36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else</w:t>
      </w:r>
      <w:proofErr w:type="spellEnd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инструкция</w:t>
      </w:r>
      <w:proofErr w:type="gramStart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2</w:t>
      </w:r>
      <w:proofErr w:type="gramEnd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;</w:t>
      </w:r>
    </w:p>
    <w:p w:rsidR="00C00934" w:rsidRPr="00F52842" w:rsidRDefault="00C00934" w:rsidP="00C00934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неполная форма (см. рис. 1, блок справа):</w:t>
      </w:r>
    </w:p>
    <w:p w:rsidR="00C00934" w:rsidRPr="00F52842" w:rsidRDefault="00C00934" w:rsidP="00C00934">
      <w:pPr>
        <w:numPr>
          <w:ilvl w:val="1"/>
          <w:numId w:val="1"/>
        </w:numPr>
        <w:shd w:val="clear" w:color="auto" w:fill="FFFFFF"/>
        <w:spacing w:line="36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if</w:t>
      </w:r>
      <w:proofErr w:type="spellEnd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(условное выражение) инструкция;</w:t>
      </w:r>
    </w:p>
    <w:p w:rsidR="00C00934" w:rsidRPr="00F52842" w:rsidRDefault="00C00934" w:rsidP="00C0093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Сначала вычисляется, управляющее выполнением </w:t>
      </w:r>
      <w:proofErr w:type="spellStart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if</w:t>
      </w:r>
      <w:proofErr w:type="spellEnd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-инструкции, условное выражение, которое может иметь любой тип, действительный для С++ выражений (главное, чтобы его результат можно было интерпретировать как значение ИСТИНА или ЛОЖЬ). Если значение условного выражения при вычислении дает значение ИСТИНА, то выполняется </w:t>
      </w:r>
      <w:proofErr w:type="spellStart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if</w:t>
      </w:r>
      <w:proofErr w:type="spellEnd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-инструкция (инструкция1), в противном случае - </w:t>
      </w:r>
      <w:proofErr w:type="spellStart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else</w:t>
      </w:r>
      <w:proofErr w:type="spellEnd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-инструкция (инструкция2), если таковая существует.</w:t>
      </w:r>
    </w:p>
    <w:p w:rsidR="00C00934" w:rsidRPr="00F52842" w:rsidRDefault="00C00934" w:rsidP="00C009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приведенных формах в качестве элемента </w:t>
      </w:r>
      <w:r w:rsidRPr="00F52842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>инструкция</w:t>
      </w: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понимается одна инструкция </w:t>
      </w:r>
      <w:hyperlink r:id="rId7" w:tooltip="Язык программирования С++" w:history="1">
        <w:r w:rsidRPr="00F52842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lang w:eastAsia="ru-RU"/>
          </w:rPr>
          <w:t>языка С++</w:t>
        </w:r>
      </w:hyperlink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Если необходимо выполнить блок инструкций, то формат </w:t>
      </w:r>
      <w:proofErr w:type="spellStart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if</w:t>
      </w:r>
      <w:proofErr w:type="spellEnd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-инструкции выглядит следующим образом:</w:t>
      </w:r>
    </w:p>
    <w:p w:rsidR="00C00934" w:rsidRPr="00F52842" w:rsidRDefault="00C00934" w:rsidP="00C00934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if</w:t>
      </w:r>
      <w:proofErr w:type="spellEnd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(условное выражение)</w:t>
      </w:r>
    </w:p>
    <w:p w:rsidR="00C00934" w:rsidRPr="00F52842" w:rsidRDefault="00C00934" w:rsidP="00C00934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{</w:t>
      </w:r>
    </w:p>
    <w:p w:rsidR="00C00934" w:rsidRPr="00F52842" w:rsidRDefault="00C00934" w:rsidP="00C00934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r w:rsidRPr="00F52842">
        <w:rPr>
          <w:rFonts w:ascii="Times New Roman" w:eastAsia="Times New Roman" w:hAnsi="Times New Roman" w:cs="Times New Roman"/>
          <w:color w:val="009966"/>
          <w:sz w:val="26"/>
          <w:szCs w:val="26"/>
          <w:bdr w:val="none" w:sz="0" w:space="0" w:color="auto" w:frame="1"/>
          <w:lang w:eastAsia="ru-RU"/>
        </w:rPr>
        <w:t>последовательность инструкций 1</w:t>
      </w:r>
    </w:p>
    <w:p w:rsidR="00C00934" w:rsidRPr="00F52842" w:rsidRDefault="00C00934" w:rsidP="00C00934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}</w:t>
      </w:r>
    </w:p>
    <w:p w:rsidR="00C00934" w:rsidRPr="00F52842" w:rsidRDefault="00C00934" w:rsidP="00C00934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else</w:t>
      </w:r>
      <w:proofErr w:type="spellEnd"/>
    </w:p>
    <w:p w:rsidR="00C00934" w:rsidRPr="00F52842" w:rsidRDefault="00C00934" w:rsidP="00C00934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{</w:t>
      </w:r>
    </w:p>
    <w:p w:rsidR="00C00934" w:rsidRPr="00F52842" w:rsidRDefault="00C00934" w:rsidP="00C00934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r w:rsidRPr="00F52842">
        <w:rPr>
          <w:rFonts w:ascii="Times New Roman" w:eastAsia="Times New Roman" w:hAnsi="Times New Roman" w:cs="Times New Roman"/>
          <w:color w:val="009966"/>
          <w:sz w:val="26"/>
          <w:szCs w:val="26"/>
          <w:bdr w:val="none" w:sz="0" w:space="0" w:color="auto" w:frame="1"/>
          <w:lang w:eastAsia="ru-RU"/>
        </w:rPr>
        <w:t>последовательность инструкций 2</w:t>
      </w:r>
    </w:p>
    <w:p w:rsidR="00C00934" w:rsidRPr="00F52842" w:rsidRDefault="00C00934" w:rsidP="00C00934">
      <w:pPr>
        <w:numPr>
          <w:ilvl w:val="0"/>
          <w:numId w:val="2"/>
        </w:numPr>
        <w:shd w:val="clear" w:color="auto" w:fill="FFFFFF"/>
        <w:spacing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}</w:t>
      </w:r>
    </w:p>
    <w:p w:rsidR="00C00934" w:rsidRPr="00F52842" w:rsidRDefault="00C00934" w:rsidP="00C009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2842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>Пример:</w:t>
      </w: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c помощью условной инструкции определите четность числа k:</w:t>
      </w:r>
    </w:p>
    <w:p w:rsidR="00C00934" w:rsidRPr="00F52842" w:rsidRDefault="00C00934" w:rsidP="00C0093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2842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65FC02D3" wp14:editId="10055782">
            <wp:extent cx="7048500" cy="3267075"/>
            <wp:effectExtent l="0" t="0" r="0" b="9525"/>
            <wp:docPr id="1" name="Рисунок 1" descr="Пример использования инструкции 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имер использования инструкции 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934" w:rsidRPr="00F52842" w:rsidRDefault="00C00934" w:rsidP="00C009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Обратите внимание на вычисление условного выражения </w:t>
      </w:r>
      <w:r w:rsidRPr="00F52842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(k % 2)</w:t>
      </w:r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в случае, если число четное, то результат равен 0 (т. е. </w:t>
      </w:r>
      <w:proofErr w:type="spellStart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false</w:t>
      </w:r>
      <w:proofErr w:type="spellEnd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), значит выполняется </w:t>
      </w:r>
      <w:proofErr w:type="spellStart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else</w:t>
      </w:r>
      <w:proofErr w:type="spellEnd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-инструкция, в противном случае получаем не 0 (т. е. </w:t>
      </w:r>
      <w:proofErr w:type="spellStart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true</w:t>
      </w:r>
      <w:proofErr w:type="spellEnd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 и выполняется </w:t>
      </w:r>
      <w:proofErr w:type="spellStart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if</w:t>
      </w:r>
      <w:proofErr w:type="spellEnd"/>
      <w:r w:rsidRPr="00F5284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-инструкция.</w:t>
      </w:r>
    </w:p>
    <w:p w:rsidR="00751910" w:rsidRPr="00F52842" w:rsidRDefault="00751910">
      <w:pPr>
        <w:rPr>
          <w:rFonts w:ascii="Times New Roman" w:hAnsi="Times New Roman" w:cs="Times New Roman"/>
        </w:rPr>
      </w:pPr>
    </w:p>
    <w:sectPr w:rsidR="00751910" w:rsidRPr="00F52842" w:rsidSect="00F5284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B7E47"/>
    <w:multiLevelType w:val="multilevel"/>
    <w:tmpl w:val="55BC6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A650BC"/>
    <w:multiLevelType w:val="multilevel"/>
    <w:tmpl w:val="F9780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934"/>
    <w:rsid w:val="00751910"/>
    <w:rsid w:val="00C00934"/>
    <w:rsid w:val="00F5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09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09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00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deline">
    <w:name w:val="code_line"/>
    <w:basedOn w:val="a0"/>
    <w:rsid w:val="00C00934"/>
  </w:style>
  <w:style w:type="character" w:styleId="a4">
    <w:name w:val="Hyperlink"/>
    <w:basedOn w:val="a0"/>
    <w:uiPriority w:val="99"/>
    <w:semiHidden/>
    <w:unhideWhenUsed/>
    <w:rsid w:val="00C00934"/>
    <w:rPr>
      <w:color w:val="0000FF"/>
      <w:u w:val="single"/>
    </w:rPr>
  </w:style>
  <w:style w:type="character" w:styleId="a5">
    <w:name w:val="Strong"/>
    <w:basedOn w:val="a0"/>
    <w:uiPriority w:val="22"/>
    <w:qFormat/>
    <w:rsid w:val="00C00934"/>
    <w:rPr>
      <w:b/>
      <w:bCs/>
    </w:rPr>
  </w:style>
  <w:style w:type="character" w:customStyle="1" w:styleId="bold-inln">
    <w:name w:val="bold-inln"/>
    <w:basedOn w:val="a0"/>
    <w:rsid w:val="00C00934"/>
  </w:style>
  <w:style w:type="character" w:customStyle="1" w:styleId="comments">
    <w:name w:val="comments"/>
    <w:basedOn w:val="a0"/>
    <w:rsid w:val="00C00934"/>
  </w:style>
  <w:style w:type="paragraph" w:styleId="a6">
    <w:name w:val="Balloon Text"/>
    <w:basedOn w:val="a"/>
    <w:link w:val="a7"/>
    <w:uiPriority w:val="99"/>
    <w:semiHidden/>
    <w:unhideWhenUsed/>
    <w:rsid w:val="00F52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28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09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09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00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deline">
    <w:name w:val="code_line"/>
    <w:basedOn w:val="a0"/>
    <w:rsid w:val="00C00934"/>
  </w:style>
  <w:style w:type="character" w:styleId="a4">
    <w:name w:val="Hyperlink"/>
    <w:basedOn w:val="a0"/>
    <w:uiPriority w:val="99"/>
    <w:semiHidden/>
    <w:unhideWhenUsed/>
    <w:rsid w:val="00C00934"/>
    <w:rPr>
      <w:color w:val="0000FF"/>
      <w:u w:val="single"/>
    </w:rPr>
  </w:style>
  <w:style w:type="character" w:styleId="a5">
    <w:name w:val="Strong"/>
    <w:basedOn w:val="a0"/>
    <w:uiPriority w:val="22"/>
    <w:qFormat/>
    <w:rsid w:val="00C00934"/>
    <w:rPr>
      <w:b/>
      <w:bCs/>
    </w:rPr>
  </w:style>
  <w:style w:type="character" w:customStyle="1" w:styleId="bold-inln">
    <w:name w:val="bold-inln"/>
    <w:basedOn w:val="a0"/>
    <w:rsid w:val="00C00934"/>
  </w:style>
  <w:style w:type="character" w:customStyle="1" w:styleId="comments">
    <w:name w:val="comments"/>
    <w:basedOn w:val="a0"/>
    <w:rsid w:val="00C00934"/>
  </w:style>
  <w:style w:type="paragraph" w:styleId="a6">
    <w:name w:val="Balloon Text"/>
    <w:basedOn w:val="a"/>
    <w:link w:val="a7"/>
    <w:uiPriority w:val="99"/>
    <w:semiHidden/>
    <w:unhideWhenUsed/>
    <w:rsid w:val="00F52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28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0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026276">
          <w:marLeft w:val="0"/>
          <w:marRight w:val="0"/>
          <w:marTop w:val="0"/>
          <w:marBottom w:val="240"/>
          <w:divBdr>
            <w:top w:val="single" w:sz="6" w:space="12" w:color="C9C9C9"/>
            <w:left w:val="single" w:sz="6" w:space="18" w:color="C9C9C9"/>
            <w:bottom w:val="single" w:sz="6" w:space="12" w:color="C9C9C9"/>
            <w:right w:val="single" w:sz="6" w:space="18" w:color="C9C9C9"/>
          </w:divBdr>
        </w:div>
        <w:div w:id="1050880807">
          <w:marLeft w:val="0"/>
          <w:marRight w:val="0"/>
          <w:marTop w:val="0"/>
          <w:marBottom w:val="240"/>
          <w:divBdr>
            <w:top w:val="single" w:sz="6" w:space="12" w:color="C9C9C9"/>
            <w:left w:val="single" w:sz="6" w:space="18" w:color="C9C9C9"/>
            <w:bottom w:val="single" w:sz="6" w:space="12" w:color="C9C9C9"/>
            <w:right w:val="single" w:sz="6" w:space="18" w:color="C9C9C9"/>
          </w:divBdr>
        </w:div>
        <w:div w:id="1825392093">
          <w:marLeft w:val="0"/>
          <w:marRight w:val="0"/>
          <w:marTop w:val="0"/>
          <w:marBottom w:val="240"/>
          <w:divBdr>
            <w:top w:val="single" w:sz="6" w:space="12" w:color="C9C9C9"/>
            <w:left w:val="single" w:sz="6" w:space="18" w:color="C9C9C9"/>
            <w:bottom w:val="single" w:sz="6" w:space="12" w:color="C9C9C9"/>
            <w:right w:val="single" w:sz="6" w:space="18" w:color="C9C9C9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informatics-lesson.ru/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Ауданов_МК</dc:creator>
  <cp:keywords/>
  <dc:description/>
  <cp:lastModifiedBy>Рамазан</cp:lastModifiedBy>
  <cp:revision>2</cp:revision>
  <dcterms:created xsi:type="dcterms:W3CDTF">2019-05-05T06:41:00Z</dcterms:created>
  <dcterms:modified xsi:type="dcterms:W3CDTF">2019-07-30T12:39:00Z</dcterms:modified>
</cp:coreProperties>
</file>